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spacing w:afterLines="50"/>
        <w:jc w:val="center"/>
        <w:rPr>
          <w:rFonts w:ascii="宋体" w:hAnsi="宋体" w:eastAsia="宋体" w:cs="宋体"/>
          <w:b/>
          <w:bCs/>
          <w:sz w:val="36"/>
          <w:szCs w:val="24"/>
        </w:rPr>
      </w:pPr>
      <w:bookmarkStart w:id="0" w:name="_GoBack"/>
      <w:r>
        <w:rPr>
          <w:rFonts w:hint="eastAsia" w:ascii="宋体" w:hAnsi="宋体" w:eastAsia="宋体" w:cs="宋体"/>
          <w:b/>
          <w:bCs/>
          <w:sz w:val="36"/>
          <w:szCs w:val="24"/>
        </w:rPr>
        <w:t>马尾区打好碧水保卫战2020年度重点工作清单</w:t>
      </w:r>
    </w:p>
    <w:bookmarkEnd w:id="0"/>
    <w:tbl>
      <w:tblPr>
        <w:tblStyle w:val="3"/>
        <w:tblW w:w="14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5"/>
        <w:gridCol w:w="1139"/>
        <w:gridCol w:w="1595"/>
        <w:gridCol w:w="7745"/>
        <w:gridCol w:w="159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blHeader/>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
                <w:szCs w:val="21"/>
              </w:rPr>
            </w:pPr>
            <w:r>
              <w:rPr>
                <w:rFonts w:hint="eastAsia" w:ascii="宋体" w:hAnsi="宋体" w:eastAsia="宋体" w:cs="宋体"/>
                <w:b/>
                <w:szCs w:val="21"/>
              </w:rPr>
              <w:t>序号</w:t>
            </w:r>
          </w:p>
        </w:tc>
        <w:tc>
          <w:tcPr>
            <w:tcW w:w="113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
                <w:szCs w:val="21"/>
              </w:rPr>
            </w:pPr>
            <w:r>
              <w:rPr>
                <w:rFonts w:hint="eastAsia" w:ascii="宋体" w:hAnsi="宋体" w:eastAsia="宋体" w:cs="宋体"/>
                <w:b/>
                <w:szCs w:val="21"/>
              </w:rPr>
              <w:t>类别</w:t>
            </w: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
                <w:szCs w:val="21"/>
              </w:rPr>
            </w:pPr>
            <w:r>
              <w:rPr>
                <w:rFonts w:hint="eastAsia" w:ascii="宋体" w:hAnsi="宋体" w:eastAsia="宋体" w:cs="宋体"/>
                <w:b/>
                <w:szCs w:val="21"/>
              </w:rPr>
              <w:t>项目</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
                <w:szCs w:val="21"/>
              </w:rPr>
            </w:pPr>
            <w:r>
              <w:rPr>
                <w:rFonts w:hint="eastAsia" w:ascii="宋体" w:hAnsi="宋体" w:eastAsia="宋体" w:cs="宋体"/>
                <w:b/>
                <w:szCs w:val="21"/>
              </w:rPr>
              <w:t>具体任务</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
                <w:szCs w:val="21"/>
              </w:rPr>
            </w:pPr>
            <w:r>
              <w:rPr>
                <w:rFonts w:hint="eastAsia" w:ascii="宋体" w:hAnsi="宋体" w:eastAsia="宋体" w:cs="宋体"/>
                <w:b/>
                <w:szCs w:val="21"/>
              </w:rPr>
              <w:t>完成时限</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
                <w:kern w:val="2"/>
                <w:szCs w:val="21"/>
              </w:rPr>
            </w:pPr>
            <w:r>
              <w:rPr>
                <w:rFonts w:hint="eastAsia" w:ascii="宋体" w:hAnsi="宋体" w:cs="宋体"/>
                <w:b/>
                <w:szCs w:val="21"/>
              </w:rPr>
              <w:t>责任</w:t>
            </w:r>
            <w:r>
              <w:rPr>
                <w:rFonts w:hint="eastAsia" w:ascii="宋体" w:hAnsi="宋体" w:eastAsia="宋体" w:cs="宋体"/>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r>
              <w:rPr>
                <w:rFonts w:hint="eastAsia" w:ascii="宋体" w:hAnsi="宋体" w:eastAsia="宋体" w:cs="宋体"/>
                <w:bCs/>
                <w:szCs w:val="21"/>
              </w:rPr>
              <w:t>工业污染防治方面</w:t>
            </w:r>
          </w:p>
        </w:tc>
        <w:tc>
          <w:tcPr>
            <w:tcW w:w="1595"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企业污染治理</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巩固有色金属、农副食品加工、电镀等重点行业清洁化改造成效。</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长效管理</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p>
          <w:p>
            <w:pPr>
              <w:widowControl/>
              <w:adjustRightInd w:val="0"/>
              <w:snapToGrid w:val="0"/>
              <w:spacing w:line="240" w:lineRule="exact"/>
              <w:jc w:val="center"/>
              <w:textAlignment w:val="center"/>
              <w:rPr>
                <w:rFonts w:hint="eastAsia"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工业园区污水处理设施提质增效</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napToGrid w:val="0"/>
                <w:szCs w:val="21"/>
                <w:lang w:val="zh-CN"/>
              </w:rPr>
              <w:t>严格落实工业园区规划制度，</w:t>
            </w:r>
            <w:r>
              <w:rPr>
                <w:rFonts w:hint="eastAsia" w:ascii="宋体" w:hAnsi="宋体" w:eastAsia="宋体" w:cs="宋体"/>
                <w:bCs/>
                <w:szCs w:val="21"/>
              </w:rPr>
              <w:t>完善污水处理设施建设与管理，</w:t>
            </w:r>
            <w:r>
              <w:rPr>
                <w:rFonts w:hint="eastAsia" w:ascii="宋体" w:hAnsi="宋体" w:eastAsia="宋体" w:cs="宋体"/>
                <w:bCs/>
                <w:snapToGrid w:val="0"/>
                <w:szCs w:val="21"/>
                <w:lang w:val="zh-CN"/>
              </w:rPr>
              <w:t>完成不符合要求污水处理设施提升改造。</w:t>
            </w:r>
            <w:r>
              <w:rPr>
                <w:rFonts w:hint="eastAsia" w:ascii="宋体" w:hAnsi="宋体" w:eastAsia="宋体" w:cs="宋体"/>
                <w:bCs/>
                <w:szCs w:val="21"/>
              </w:rPr>
              <w:t>沿海开发区污水集中治理设施应具备脱氮除磷工艺。</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工信局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商务局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lang w:val="en-US"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矿山修复治理</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2020年6月底前完成“三区两线”可视范围矿山复绿任务</w:t>
            </w:r>
            <w:r>
              <w:rPr>
                <w:rFonts w:hint="eastAsia" w:ascii="宋体" w:hAnsi="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eastAsia="宋体" w:cs="宋体"/>
                <w:bCs/>
                <w:szCs w:val="21"/>
                <w:lang w:eastAsia="zh-CN"/>
              </w:rPr>
            </w:pPr>
            <w:r>
              <w:rPr>
                <w:rFonts w:hint="eastAsia" w:ascii="宋体" w:hAnsi="宋体" w:eastAsia="宋体" w:cs="宋体"/>
                <w:bCs/>
                <w:szCs w:val="21"/>
                <w:lang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工业污染治理</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解决老旧工业园区（集聚区）环境污染，推行“一园一策”“一企一档”。</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工信局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落后产能淘汰</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制定并实施2020年度的落后产能淘汰方案</w:t>
            </w:r>
            <w:r>
              <w:rPr>
                <w:rFonts w:hint="eastAsia" w:ascii="宋体" w:hAnsi="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bCs/>
                <w:szCs w:val="21"/>
              </w:rPr>
            </w:pPr>
            <w:r>
              <w:rPr>
                <w:rFonts w:hint="eastAsia"/>
                <w:bCs/>
                <w:szCs w:val="21"/>
              </w:rPr>
              <w:t>区工信局</w:t>
            </w:r>
          </w:p>
          <w:p>
            <w:pPr>
              <w:pStyle w:val="2"/>
              <w:jc w:val="center"/>
              <w:rPr>
                <w:bCs/>
                <w:sz w:val="21"/>
                <w:szCs w:val="21"/>
              </w:rPr>
            </w:pPr>
            <w:r>
              <w:rPr>
                <w:rFonts w:hint="eastAsia"/>
                <w:bCs/>
                <w:sz w:val="21"/>
                <w:szCs w:val="21"/>
              </w:rPr>
              <w:t>马尾生态环境局</w:t>
            </w:r>
          </w:p>
          <w:p>
            <w:pPr>
              <w:pStyle w:val="2"/>
              <w:jc w:val="center"/>
              <w:rPr>
                <w:bCs/>
                <w:sz w:val="21"/>
                <w:szCs w:val="21"/>
              </w:rPr>
            </w:pPr>
            <w:r>
              <w:rPr>
                <w:rFonts w:hint="eastAsia"/>
                <w:bCs/>
                <w:sz w:val="21"/>
                <w:szCs w:val="21"/>
              </w:rPr>
              <w:t>区市场监管局</w:t>
            </w:r>
          </w:p>
          <w:p>
            <w:pPr>
              <w:pStyle w:val="2"/>
              <w:jc w:val="center"/>
              <w:rPr>
                <w:bCs/>
                <w:sz w:val="21"/>
                <w:szCs w:val="21"/>
              </w:rPr>
            </w:pPr>
            <w:r>
              <w:rPr>
                <w:rFonts w:hint="eastAsia"/>
                <w:bCs/>
                <w:sz w:val="21"/>
                <w:szCs w:val="21"/>
              </w:rPr>
              <w:t>区发改局</w:t>
            </w:r>
          </w:p>
          <w:p>
            <w:pPr>
              <w:pStyle w:val="2"/>
              <w:jc w:val="center"/>
              <w:rPr>
                <w:rFonts w:eastAsia="宋体"/>
                <w:bCs/>
                <w:kern w:val="2"/>
                <w:sz w:val="21"/>
                <w:szCs w:val="21"/>
              </w:rPr>
            </w:pPr>
            <w:r>
              <w:rPr>
                <w:rFonts w:hint="eastAsia"/>
                <w:bCs/>
                <w:sz w:val="21"/>
                <w:szCs w:val="21"/>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2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r>
              <w:rPr>
                <w:rFonts w:hint="eastAsia" w:ascii="宋体" w:hAnsi="宋体" w:eastAsia="宋体" w:cs="宋体"/>
                <w:bCs/>
                <w:szCs w:val="21"/>
              </w:rPr>
              <w:t>城镇生活污染治理方面</w:t>
            </w: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城镇生活污染治理</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新建改造污水管网</w:t>
            </w:r>
            <w:r>
              <w:rPr>
                <w:rFonts w:hint="eastAsia" w:ascii="宋体" w:hAnsi="宋体" w:cs="宋体"/>
                <w:bCs/>
                <w:szCs w:val="21"/>
              </w:rPr>
              <w:t xml:space="preserve">20 </w:t>
            </w:r>
            <w:r>
              <w:rPr>
                <w:rFonts w:hint="eastAsia" w:ascii="宋体" w:hAnsi="宋体" w:eastAsia="宋体" w:cs="宋体"/>
                <w:bCs/>
                <w:szCs w:val="21"/>
              </w:rPr>
              <w:t>公里以上。</w:t>
            </w:r>
          </w:p>
        </w:tc>
        <w:tc>
          <w:tcPr>
            <w:tcW w:w="1590"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62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完善亭江村居污水管网，实施长安工业园区管网改扩建工程，提升长安污水厂污水收集率，实现污水厂稳定达标排放。</w:t>
            </w:r>
          </w:p>
        </w:tc>
        <w:tc>
          <w:tcPr>
            <w:tcW w:w="1590"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2021年12月</w:t>
            </w:r>
          </w:p>
        </w:tc>
        <w:tc>
          <w:tcPr>
            <w:tcW w:w="2220"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rPr>
                <w:rFonts w:ascii="宋体" w:hAnsi="宋体" w:eastAsia="宋体" w:cs="宋体"/>
                <w:bCs/>
                <w:szCs w:val="21"/>
              </w:rPr>
            </w:pPr>
            <w:r>
              <w:rPr>
                <w:rFonts w:hint="eastAsia" w:ascii="宋体" w:hAnsi="宋体" w:eastAsia="宋体" w:cs="宋体"/>
                <w:bCs/>
                <w:szCs w:val="21"/>
              </w:rPr>
              <w:t>完成城镇生活污水处理“提质增效”年度任务，县级以上城镇污水处理设施稳定达到一级A排放标准。</w:t>
            </w:r>
            <w:r>
              <w:rPr>
                <w:rFonts w:hint="eastAsia" w:ascii="宋体" w:hAnsi="宋体" w:cs="宋体"/>
                <w:bCs/>
                <w:szCs w:val="21"/>
              </w:rPr>
              <w:t>制定排水管网系统性建设改造实施方案。</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马尾区长安污水处理厂、快安污水处理厂、青州污水处理厂稳定运行，稳步提升污水处理量，长安污水处理厂、快安污水处理厂2020年污水处理量不低于设计处理能力的60%，青州污水处理厂污水处理量不低于2019年。</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污泥处理处置</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规范污泥无害化处理处置，</w:t>
            </w:r>
            <w:r>
              <w:rPr>
                <w:rFonts w:hint="eastAsia" w:ascii="宋体" w:hAnsi="宋体" w:eastAsia="宋体" w:cs="宋体"/>
                <w:bCs/>
                <w:kern w:val="2"/>
                <w:szCs w:val="21"/>
              </w:rPr>
              <w:t>污泥无害化处理处置率应达到90%以上</w:t>
            </w:r>
            <w:r>
              <w:rPr>
                <w:rFonts w:hint="eastAsia" w:ascii="宋体" w:hAnsi="宋体" w:eastAsia="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r>
              <w:rPr>
                <w:rFonts w:hint="eastAsia" w:ascii="宋体" w:hAnsi="宋体" w:eastAsia="宋体" w:cs="宋体"/>
                <w:bCs/>
                <w:szCs w:val="21"/>
              </w:rPr>
              <w:t>农业农村污染防治方面</w:t>
            </w:r>
          </w:p>
        </w:tc>
        <w:tc>
          <w:tcPr>
            <w:tcW w:w="1595"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乡镇污水处理设施建设维护</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琅岐污水处理厂</w:t>
            </w:r>
            <w:r>
              <w:rPr>
                <w:rFonts w:hint="eastAsia" w:ascii="宋体" w:hAnsi="宋体" w:cs="宋体"/>
                <w:bCs/>
                <w:szCs w:val="21"/>
              </w:rPr>
              <w:t>稳定</w:t>
            </w:r>
            <w:r>
              <w:rPr>
                <w:rFonts w:hint="eastAsia" w:ascii="宋体" w:hAnsi="宋体" w:eastAsia="宋体" w:cs="宋体"/>
                <w:bCs/>
                <w:szCs w:val="21"/>
              </w:rPr>
              <w:t>运行，</w:t>
            </w:r>
            <w:r>
              <w:rPr>
                <w:rFonts w:hint="eastAsia" w:ascii="宋体" w:hAnsi="宋体" w:cs="宋体"/>
                <w:bCs/>
                <w:szCs w:val="21"/>
              </w:rPr>
              <w:t>稳步提升污水处理量，2020年污水处理量不低于设计处理能力的60%。</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琅岐经济区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农村生活污水治理</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zCs w:val="21"/>
              </w:rPr>
              <w:t xml:space="preserve"> 组织亭江镇、琅岐镇对辖区农村集中式生活污水处理设施开展摸排，并委托编制《马尾农村生活生活污水治理专项规划》。</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农村黑臭水体整治</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cs="宋体"/>
                <w:bCs/>
                <w:szCs w:val="21"/>
              </w:rPr>
            </w:pPr>
            <w:r>
              <w:rPr>
                <w:rFonts w:hint="eastAsia" w:asciiTheme="minorEastAsia" w:hAnsiTheme="minorEastAsia" w:cstheme="minorEastAsia"/>
                <w:szCs w:val="21"/>
              </w:rPr>
              <w:t>亭江镇东岐村南搬溪三号渠侨城华府至塘堘头水闸段黑臭水体整治。</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cs="宋体"/>
                <w:bCs/>
                <w:szCs w:val="21"/>
              </w:rPr>
            </w:pPr>
            <w:r>
              <w:rPr>
                <w:rFonts w:hint="eastAsia" w:ascii="宋体" w:hAnsi="宋体" w:cs="宋体"/>
                <w:bCs/>
                <w:szCs w:val="21"/>
              </w:rPr>
              <w:t>区</w:t>
            </w:r>
            <w:r>
              <w:rPr>
                <w:rFonts w:hint="eastAsia" w:ascii="宋体" w:hAnsi="宋体" w:eastAsia="宋体" w:cs="宋体"/>
                <w:bCs/>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畜禽养殖污染治理</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继续实施畜禽粪污资源化利用，畜禽粪污综合利用率达到9</w:t>
            </w:r>
            <w:r>
              <w:rPr>
                <w:rFonts w:hint="eastAsia" w:ascii="宋体" w:hAnsi="宋体" w:eastAsia="宋体" w:cs="宋体"/>
                <w:bCs/>
                <w:szCs w:val="21"/>
                <w:lang w:val="en-US" w:eastAsia="zh-CN"/>
              </w:rPr>
              <w:t>5</w:t>
            </w:r>
            <w:r>
              <w:rPr>
                <w:rFonts w:hint="eastAsia" w:ascii="宋体" w:hAnsi="宋体" w:eastAsia="宋体" w:cs="宋体"/>
                <w:bCs/>
                <w:szCs w:val="21"/>
              </w:rPr>
              <w:t>％以上，规模养殖场粪污处理设施装备配套率达到100%。</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畜禽养殖污染监管</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建立畜禽养殖污染监管长效机制，防止畜禽养殖污染死灰复燃。</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农业废弃物资源化利用</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推广应用可降解地膜、增厚型地膜，开展废旧农膜回收利用行动，减少农田残膜污染，到2020年，农作物秸秆综合利用率达85％以上，农膜回收利用率达80％以上，农药包装物逐步实现回收处置。</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长效</w:t>
            </w:r>
            <w:r>
              <w:rPr>
                <w:rFonts w:hint="eastAsia" w:ascii="宋体" w:hAnsi="宋体" w:cs="宋体"/>
                <w:bCs/>
                <w:szCs w:val="21"/>
              </w:rPr>
              <w:t>管理</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美丽乡村建设</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提升打造</w:t>
            </w:r>
            <w:r>
              <w:rPr>
                <w:rFonts w:hint="eastAsia" w:ascii="宋体" w:hAnsi="宋体" w:cs="宋体"/>
                <w:bCs/>
                <w:szCs w:val="21"/>
              </w:rPr>
              <w:t xml:space="preserve"> 8 </w:t>
            </w:r>
            <w:r>
              <w:rPr>
                <w:rFonts w:hint="eastAsia" w:ascii="宋体" w:hAnsi="宋体" w:eastAsia="宋体" w:cs="宋体"/>
                <w:bCs/>
                <w:szCs w:val="21"/>
              </w:rPr>
              <w:t>个美丽乡村，整治裸房（示范带动）</w:t>
            </w:r>
            <w:r>
              <w:rPr>
                <w:rFonts w:hint="eastAsia" w:ascii="宋体" w:hAnsi="宋体" w:cs="宋体"/>
                <w:bCs/>
                <w:szCs w:val="21"/>
              </w:rPr>
              <w:t xml:space="preserve"> 500</w:t>
            </w:r>
            <w:r>
              <w:rPr>
                <w:rFonts w:hint="eastAsia" w:ascii="宋体" w:hAnsi="宋体" w:eastAsia="宋体" w:cs="宋体"/>
                <w:bCs/>
                <w:szCs w:val="21"/>
              </w:rPr>
              <w:t>栋（预估）。</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农村环境综合整治</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完成新建公厕</w:t>
            </w:r>
            <w:r>
              <w:rPr>
                <w:rFonts w:hint="eastAsia" w:ascii="宋体" w:hAnsi="宋体" w:cs="宋体"/>
                <w:bCs/>
                <w:szCs w:val="21"/>
              </w:rPr>
              <w:t xml:space="preserve"> 4</w:t>
            </w:r>
            <w:r>
              <w:rPr>
                <w:rFonts w:hint="eastAsia" w:ascii="宋体" w:hAnsi="宋体" w:eastAsia="宋体" w:cs="宋体"/>
                <w:bCs/>
                <w:szCs w:val="21"/>
              </w:rPr>
              <w:t>座，改造农村公厕</w:t>
            </w:r>
            <w:r>
              <w:rPr>
                <w:rFonts w:hint="eastAsia" w:ascii="宋体" w:hAnsi="宋体" w:cs="宋体"/>
                <w:bCs/>
                <w:szCs w:val="21"/>
              </w:rPr>
              <w:t xml:space="preserve"> 8 </w:t>
            </w:r>
            <w:r>
              <w:rPr>
                <w:rFonts w:hint="eastAsia" w:ascii="宋体" w:hAnsi="宋体" w:eastAsia="宋体" w:cs="宋体"/>
                <w:bCs/>
                <w:szCs w:val="21"/>
              </w:rPr>
              <w:t>座。</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城管</w:t>
            </w:r>
            <w:r>
              <w:rPr>
                <w:rFonts w:hint="eastAsia" w:ascii="宋体" w:hAnsi="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农业面源污染防治</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开展农作物病虫害绿色防控和统防统治，完成省下达的推广测土配方施肥指标任务。</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实现农药使用量比201</w:t>
            </w:r>
            <w:r>
              <w:rPr>
                <w:rFonts w:hint="eastAsia" w:ascii="宋体" w:hAnsi="宋体" w:cs="宋体"/>
                <w:bCs/>
                <w:szCs w:val="21"/>
              </w:rPr>
              <w:t>9</w:t>
            </w:r>
            <w:r>
              <w:rPr>
                <w:rFonts w:hint="eastAsia" w:ascii="宋体" w:hAnsi="宋体" w:eastAsia="宋体" w:cs="宋体"/>
                <w:bCs/>
                <w:szCs w:val="21"/>
              </w:rPr>
              <w:t>年减少</w:t>
            </w:r>
            <w:r>
              <w:rPr>
                <w:rFonts w:hint="eastAsia" w:ascii="宋体" w:hAnsi="宋体" w:cs="宋体"/>
                <w:bCs/>
                <w:szCs w:val="21"/>
              </w:rPr>
              <w:t>2</w:t>
            </w:r>
            <w:r>
              <w:rPr>
                <w:rFonts w:hint="eastAsia" w:ascii="宋体" w:hAnsi="宋体" w:eastAsia="宋体" w:cs="宋体"/>
                <w:bCs/>
                <w:szCs w:val="21"/>
              </w:rPr>
              <w:t>%，化肥使用量比201</w:t>
            </w:r>
            <w:r>
              <w:rPr>
                <w:rFonts w:hint="eastAsia" w:ascii="宋体" w:hAnsi="宋体" w:cs="宋体"/>
                <w:bCs/>
                <w:szCs w:val="21"/>
              </w:rPr>
              <w:t>9</w:t>
            </w:r>
            <w:r>
              <w:rPr>
                <w:rFonts w:hint="eastAsia" w:ascii="宋体" w:hAnsi="宋体" w:eastAsia="宋体" w:cs="宋体"/>
                <w:bCs/>
                <w:szCs w:val="21"/>
              </w:rPr>
              <w:t>年减少2%。</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rPr>
                <w:rFonts w:ascii="宋体" w:hAnsi="宋体" w:eastAsia="宋体" w:cs="宋体"/>
                <w:bCs/>
                <w:szCs w:val="21"/>
              </w:rPr>
            </w:pPr>
            <w:r>
              <w:rPr>
                <w:rFonts w:hint="eastAsia" w:ascii="宋体" w:hAnsi="宋体" w:eastAsia="宋体" w:cs="宋体"/>
                <w:bCs/>
                <w:szCs w:val="21"/>
              </w:rPr>
              <w:t>船舶港口污染控制方面</w:t>
            </w: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rPr>
                <w:rFonts w:ascii="宋体" w:hAnsi="宋体" w:eastAsia="宋体" w:cs="宋体"/>
                <w:bCs/>
                <w:szCs w:val="21"/>
              </w:rPr>
            </w:pPr>
            <w:r>
              <w:rPr>
                <w:rFonts w:hint="eastAsia" w:ascii="宋体" w:hAnsi="宋体" w:eastAsia="宋体" w:cs="宋体"/>
                <w:bCs/>
                <w:szCs w:val="21"/>
              </w:rPr>
              <w:t>船舶污染治理</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完成省下达2020年度营运船舶环保设施改造目标。</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cs="宋体"/>
                <w:bCs/>
                <w:szCs w:val="21"/>
              </w:rPr>
              <w:t>区</w:t>
            </w:r>
            <w:r>
              <w:rPr>
                <w:rFonts w:hint="eastAsia" w:ascii="宋体" w:hAnsi="宋体" w:eastAsia="宋体" w:cs="宋体"/>
                <w:bCs/>
                <w:szCs w:val="21"/>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排查辖区内达到强制报废船龄营运船舶并报废。</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cs="宋体"/>
                <w:bCs/>
                <w:szCs w:val="21"/>
              </w:rPr>
              <w:t>区</w:t>
            </w:r>
            <w:r>
              <w:rPr>
                <w:rFonts w:hint="eastAsia" w:ascii="宋体" w:hAnsi="宋体" w:eastAsia="宋体" w:cs="宋体"/>
                <w:bCs/>
                <w:szCs w:val="21"/>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rPr>
                <w:rFonts w:ascii="宋体" w:hAnsi="宋体" w:eastAsia="宋体" w:cs="宋体"/>
                <w:bCs/>
                <w:szCs w:val="21"/>
              </w:rPr>
            </w:pPr>
          </w:p>
        </w:tc>
        <w:tc>
          <w:tcPr>
            <w:tcW w:w="159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深化船舶和港口污染防治与监管，提高应急防备和处置能力。</w:t>
            </w:r>
            <w:r>
              <w:rPr>
                <w:rFonts w:hint="eastAsia" w:ascii="宋体" w:hAnsi="宋体" w:cs="宋体"/>
                <w:bCs/>
                <w:szCs w:val="21"/>
              </w:rPr>
              <w:t>深入推进船舶水污染物转移处置联合监管制度实施，加强船舶水污染物排放监管工作。</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长效管理</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马尾海事处</w:t>
            </w:r>
          </w:p>
          <w:p>
            <w:pPr>
              <w:pStyle w:val="2"/>
              <w:jc w:val="center"/>
              <w:rPr>
                <w:rFonts w:hint="default"/>
                <w:sz w:val="21"/>
                <w:szCs w:val="21"/>
                <w:lang w:val="en-US" w:eastAsia="zh-CN"/>
              </w:rPr>
            </w:pPr>
            <w:r>
              <w:rPr>
                <w:rFonts w:hint="eastAsia"/>
                <w:sz w:val="21"/>
                <w:szCs w:val="21"/>
                <w:lang w:val="en-US" w:eastAsia="zh-CN"/>
              </w:rPr>
              <w:t>福州港口发展中心直属分中心</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r>
              <w:rPr>
                <w:rFonts w:hint="eastAsia" w:ascii="宋体" w:hAnsi="宋体" w:eastAsia="宋体" w:cs="宋体"/>
                <w:bCs/>
                <w:szCs w:val="21"/>
              </w:rPr>
              <w:t>水资源节约方面</w:t>
            </w: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实施最严格水资源管理制度</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加强取水许可和计划用水管理，对重点用水大户取水量实行实时监控管理。</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210" w:firstLineChars="100"/>
              <w:textAlignment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严厉打击侵占河道、非法采砂、随意调整和侵占河道岸线等行为。</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r>
              <w:rPr>
                <w:rFonts w:hint="eastAsia" w:ascii="宋体" w:hAnsi="宋体" w:eastAsia="宋体" w:cs="宋体"/>
                <w:bCs/>
                <w:kern w:val="2"/>
                <w:szCs w:val="21"/>
              </w:rPr>
              <w:t>非传统水源利用率要达到10%以上。</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bCs/>
                <w:szCs w:val="21"/>
              </w:rPr>
            </w:pPr>
            <w:r>
              <w:rPr>
                <w:rFonts w:hint="eastAsia"/>
                <w:bCs/>
                <w:szCs w:val="21"/>
              </w:rPr>
              <w:t>区农业农村局</w:t>
            </w:r>
          </w:p>
          <w:p>
            <w:pPr>
              <w:pStyle w:val="2"/>
              <w:jc w:val="center"/>
              <w:rPr>
                <w:rFonts w:eastAsia="宋体"/>
                <w:bCs/>
                <w:kern w:val="2"/>
                <w:sz w:val="21"/>
                <w:szCs w:val="21"/>
              </w:rPr>
            </w:pPr>
            <w:r>
              <w:rPr>
                <w:rFonts w:hint="eastAsia" w:ascii="宋体" w:hAnsi="宋体" w:cs="宋体"/>
                <w:bCs/>
                <w:sz w:val="21"/>
                <w:szCs w:val="21"/>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用水总量控制在</w:t>
            </w:r>
            <w:r>
              <w:rPr>
                <w:rFonts w:hint="eastAsia" w:ascii="宋体" w:hAnsi="宋体" w:cs="宋体"/>
                <w:bCs/>
                <w:szCs w:val="21"/>
              </w:rPr>
              <w:t>目标要求以内</w:t>
            </w:r>
            <w:r>
              <w:rPr>
                <w:rFonts w:hint="eastAsia" w:ascii="宋体" w:hAnsi="宋体" w:eastAsia="宋体" w:cs="宋体"/>
                <w:bCs/>
                <w:szCs w:val="21"/>
              </w:rPr>
              <w:t>，万元GDP和工业增加值用水量分别比2015年下降34%、39%以上。</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发改</w:t>
            </w:r>
            <w:r>
              <w:rPr>
                <w:rFonts w:hint="eastAsia" w:ascii="宋体" w:hAnsi="宋体" w:cs="宋体"/>
                <w:bCs/>
                <w:szCs w:val="21"/>
              </w:rPr>
              <w:t>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工信局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kern w:val="2"/>
                <w:szCs w:val="21"/>
              </w:rPr>
              <w:t>缺水城市再生水利用率达到20%以上。</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发展农业节水</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农田灌溉水有效利用系数达0.5</w:t>
            </w:r>
            <w:r>
              <w:rPr>
                <w:rFonts w:hint="eastAsia" w:ascii="宋体" w:hAnsi="宋体" w:cs="宋体"/>
                <w:bCs/>
                <w:szCs w:val="21"/>
              </w:rPr>
              <w:t>79</w:t>
            </w:r>
            <w:r>
              <w:rPr>
                <w:rFonts w:hint="eastAsia" w:ascii="宋体" w:hAnsi="宋体" w:eastAsia="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抓好工业节水</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r>
              <w:rPr>
                <w:rFonts w:hint="eastAsia" w:ascii="宋体" w:hAnsi="宋体" w:eastAsia="宋体" w:cs="宋体"/>
                <w:bCs/>
                <w:kern w:val="2"/>
                <w:szCs w:val="21"/>
              </w:rPr>
              <w:t>到2020年，高耗水行业达到先进定额标准。工业用水重复利用率达80%以上。</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工信局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发改</w:t>
            </w:r>
            <w:r>
              <w:rPr>
                <w:rFonts w:hint="eastAsia" w:ascii="宋体" w:hAnsi="宋体" w:cs="宋体"/>
                <w:bCs/>
                <w:szCs w:val="21"/>
              </w:rPr>
              <w:t>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加强城镇节水</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r>
              <w:rPr>
                <w:rFonts w:hint="eastAsia" w:ascii="宋体" w:hAnsi="宋体" w:eastAsia="宋体" w:cs="宋体"/>
                <w:bCs/>
                <w:kern w:val="2"/>
                <w:szCs w:val="21"/>
              </w:rPr>
              <w:t>鼓励居民家庭选用节水器具。对使用超过50年和材质落后的供水管网进行更新改造，</w:t>
            </w:r>
            <w:r>
              <w:rPr>
                <w:rFonts w:hint="eastAsia" w:ascii="宋体" w:hAnsi="宋体" w:eastAsia="宋体" w:cs="宋体"/>
                <w:bCs/>
                <w:szCs w:val="21"/>
              </w:rPr>
              <w:t>公共供水管网漏损率控制在</w:t>
            </w:r>
            <w:r>
              <w:rPr>
                <w:rFonts w:hint="eastAsia" w:ascii="宋体" w:hAnsi="宋体" w:cs="宋体"/>
                <w:bCs/>
                <w:szCs w:val="21"/>
              </w:rPr>
              <w:t>要求</w:t>
            </w:r>
            <w:r>
              <w:rPr>
                <w:rFonts w:hint="eastAsia" w:ascii="宋体" w:hAnsi="宋体" w:eastAsia="宋体" w:cs="宋体"/>
                <w:bCs/>
                <w:szCs w:val="21"/>
              </w:rPr>
              <w:t>以内</w:t>
            </w:r>
            <w:r>
              <w:rPr>
                <w:rFonts w:hint="eastAsia" w:ascii="宋体" w:hAnsi="宋体" w:eastAsia="宋体" w:cs="宋体"/>
                <w:bCs/>
                <w:kern w:val="2"/>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r>
              <w:rPr>
                <w:rFonts w:hint="eastAsia" w:ascii="宋体" w:hAnsi="宋体" w:eastAsia="宋体" w:cs="宋体"/>
                <w:bCs/>
                <w:kern w:val="2"/>
                <w:szCs w:val="21"/>
              </w:rPr>
              <w:t>积极推进“海绵城市”建设，推行低影响开发建设模式，建设滞、渗、蓄、用、排相结合的雨水收集利用设施。新建城区硬化地面，可渗透面积要达到40%以上。</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p>
        </w:tc>
        <w:tc>
          <w:tcPr>
            <w:tcW w:w="159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r>
              <w:rPr>
                <w:rFonts w:hint="eastAsia" w:ascii="仿宋" w:hAnsi="仿宋" w:eastAsia="仿宋" w:cs="仿宋"/>
                <w:sz w:val="28"/>
                <w:szCs w:val="28"/>
                <w:lang w:val="en-US" w:eastAsia="zh-CN"/>
              </w:rPr>
              <w:t>配合福州市开展节水型城市创建工作</w:t>
            </w:r>
            <w:r>
              <w:rPr>
                <w:rFonts w:hint="eastAsia" w:ascii="宋体" w:hAnsi="宋体" w:eastAsia="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雨水利用设施安装</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新建公共建筑必须安装雨水利用设施</w:t>
            </w:r>
            <w:r>
              <w:rPr>
                <w:rFonts w:hint="eastAsia" w:ascii="宋体" w:hAnsi="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长效管理</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62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r>
              <w:rPr>
                <w:rFonts w:hint="eastAsia" w:ascii="宋体" w:hAnsi="宋体" w:eastAsia="宋体" w:cs="宋体"/>
                <w:bCs/>
                <w:szCs w:val="21"/>
              </w:rPr>
              <w:t>加强水环境管理方面</w:t>
            </w: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闽江流域山水林田湖草生态保护修复</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强化闽江河漂垃圾清理整治。</w:t>
            </w:r>
          </w:p>
        </w:tc>
        <w:tc>
          <w:tcPr>
            <w:tcW w:w="1590"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长效</w:t>
            </w:r>
            <w:r>
              <w:rPr>
                <w:rFonts w:hint="eastAsia" w:ascii="宋体" w:hAnsi="宋体" w:cs="宋体"/>
                <w:bCs/>
                <w:szCs w:val="21"/>
              </w:rPr>
              <w:t>管理</w:t>
            </w:r>
          </w:p>
        </w:tc>
        <w:tc>
          <w:tcPr>
            <w:tcW w:w="2220"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pPr>
            <w:r>
              <w:rPr>
                <w:rFonts w:hint="eastAsia"/>
              </w:rPr>
              <w:t>区农业农村局</w:t>
            </w:r>
          </w:p>
          <w:p>
            <w:pPr>
              <w:pStyle w:val="2"/>
              <w:jc w:val="center"/>
              <w:rPr>
                <w:rFonts w:hint="eastAsia" w:eastAsia="宋体"/>
                <w:lang w:eastAsia="zh-CN"/>
              </w:rPr>
            </w:pPr>
            <w:r>
              <w:rPr>
                <w:rFonts w:hint="eastAsia" w:ascii="宋体" w:hAnsi="宋体" w:eastAsia="宋体" w:cs="宋体"/>
                <w:bCs/>
                <w:sz w:val="21"/>
                <w:szCs w:val="21"/>
                <w:lang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62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zCs w:val="21"/>
              </w:rPr>
              <w:t>按照统筹山水林田湖草系统治理要求，强化闽江流域空间管控和流域岸线保护。</w:t>
            </w:r>
          </w:p>
        </w:tc>
        <w:tc>
          <w:tcPr>
            <w:tcW w:w="159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p>
        </w:tc>
        <w:tc>
          <w:tcPr>
            <w:tcW w:w="222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trPr>
        <w:tc>
          <w:tcPr>
            <w:tcW w:w="62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zCs w:val="21"/>
              </w:rPr>
              <w:t>加快推进水生态环境治理与生态修复、生物多样性保护等“五大重点工程”建设，打造一批多生态要素保护修复有机融合、生态措施和工程措施较好衔接、项目建设与科学研究“建研”一体的精品示范工程，确保完成试点工程绩效目标。</w:t>
            </w:r>
          </w:p>
        </w:tc>
        <w:tc>
          <w:tcPr>
            <w:tcW w:w="159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p>
        </w:tc>
        <w:tc>
          <w:tcPr>
            <w:tcW w:w="222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zCs w:val="21"/>
              </w:rPr>
              <w:t>按照统筹山水林田湖草系统治理要求，组织</w:t>
            </w:r>
            <w:r>
              <w:rPr>
                <w:rFonts w:hint="eastAsia" w:ascii="宋体" w:hAnsi="宋体" w:eastAsia="宋体" w:cs="宋体"/>
                <w:bCs/>
                <w:szCs w:val="21"/>
              </w:rPr>
              <w:t>完成闽江流域</w:t>
            </w:r>
            <w:r>
              <w:rPr>
                <w:rFonts w:hint="eastAsia" w:ascii="宋体" w:hAnsi="宋体" w:cs="宋体"/>
                <w:bCs/>
                <w:szCs w:val="21"/>
              </w:rPr>
              <w:t>生态环境问题大排查</w:t>
            </w:r>
            <w:r>
              <w:rPr>
                <w:rFonts w:hint="eastAsia" w:ascii="宋体" w:hAnsi="宋体" w:eastAsia="宋体" w:cs="宋体"/>
                <w:bCs/>
                <w:szCs w:val="21"/>
              </w:rPr>
              <w:t>山水林田湖草生态保护修复试点区域水土流失整治</w:t>
            </w:r>
            <w:r>
              <w:rPr>
                <w:rFonts w:hint="eastAsia" w:ascii="宋体" w:hAnsi="宋体" w:cs="宋体"/>
                <w:bCs/>
                <w:szCs w:val="21"/>
              </w:rPr>
              <w:t>工作</w:t>
            </w:r>
            <w:r>
              <w:rPr>
                <w:rFonts w:hint="eastAsia" w:ascii="宋体" w:hAnsi="宋体" w:eastAsia="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w:t>
            </w:r>
            <w:r>
              <w:rPr>
                <w:rFonts w:hint="eastAsia" w:ascii="宋体" w:hAnsi="宋体" w:cs="宋体"/>
                <w:bCs/>
                <w:szCs w:val="21"/>
              </w:rPr>
              <w:t>20</w:t>
            </w:r>
            <w:r>
              <w:rPr>
                <w:rFonts w:hint="eastAsia" w:ascii="宋体" w:hAnsi="宋体" w:eastAsia="宋体" w:cs="宋体"/>
                <w:bCs/>
                <w:szCs w:val="21"/>
              </w:rPr>
              <w:t>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cs="宋体"/>
                <w:bCs/>
                <w:szCs w:val="21"/>
              </w:rPr>
              <w:t>区</w:t>
            </w:r>
            <w:r>
              <w:rPr>
                <w:rFonts w:hint="eastAsia" w:ascii="宋体" w:hAnsi="宋体" w:eastAsia="宋体" w:cs="宋体"/>
                <w:bCs/>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水污染物总量控制</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完成2020年重点水污染物排放总量控制</w:t>
            </w:r>
            <w:r>
              <w:rPr>
                <w:rFonts w:hint="eastAsia" w:ascii="宋体" w:hAnsi="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cs="宋体"/>
                <w:bCs/>
                <w:szCs w:val="21"/>
              </w:rPr>
              <w:t>区</w:t>
            </w:r>
            <w:r>
              <w:rPr>
                <w:rFonts w:hint="eastAsia" w:ascii="宋体" w:hAnsi="宋体" w:eastAsia="宋体" w:cs="宋体"/>
                <w:bCs/>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napToGrid w:val="0"/>
                <w:szCs w:val="21"/>
                <w:lang w:val="zh-CN"/>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napToGrid w:val="0"/>
                <w:szCs w:val="21"/>
                <w:lang w:val="zh-CN"/>
              </w:rPr>
              <w:t>水资源、水环境承载能力现状评价</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napToGrid w:val="0"/>
                <w:szCs w:val="21"/>
              </w:rPr>
              <w:t>深入推行河湖长制，以巩固和提升水生态环境质量为核心，实行全省水系生态环境管理“一张图”，组织</w:t>
            </w:r>
            <w:r>
              <w:rPr>
                <w:rFonts w:hint="eastAsia" w:ascii="宋体" w:hAnsi="宋体" w:eastAsia="宋体" w:cs="宋体"/>
                <w:bCs/>
                <w:snapToGrid w:val="0"/>
                <w:szCs w:val="21"/>
                <w:lang w:val="zh-CN"/>
              </w:rPr>
              <w:t>完成水资源、水环境承载能力现状评价任务。</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cs="宋体"/>
                <w:bCs/>
                <w:szCs w:val="21"/>
              </w:rPr>
            </w:pPr>
            <w:r>
              <w:rPr>
                <w:rFonts w:hint="eastAsia" w:ascii="宋体" w:hAnsi="宋体" w:cs="宋体"/>
                <w:bCs/>
                <w:szCs w:val="21"/>
              </w:rPr>
              <w:t>区农业农村局（区河长办）</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napToGrid w:val="0"/>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napToGrid w:val="0"/>
                <w:szCs w:val="21"/>
              </w:rPr>
            </w:pPr>
            <w:r>
              <w:rPr>
                <w:rFonts w:hint="eastAsia" w:ascii="宋体" w:hAnsi="宋体" w:eastAsia="宋体" w:cs="宋体"/>
                <w:bCs/>
                <w:snapToGrid w:val="0"/>
                <w:szCs w:val="21"/>
              </w:rPr>
              <w:t>编制“十四五”规划</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napToGrid w:val="0"/>
                <w:szCs w:val="21"/>
              </w:rPr>
            </w:pPr>
            <w:r>
              <w:rPr>
                <w:rFonts w:hint="eastAsia" w:ascii="宋体" w:hAnsi="宋体" w:eastAsia="宋体" w:cs="宋体"/>
                <w:bCs/>
                <w:snapToGrid w:val="0"/>
                <w:szCs w:val="21"/>
              </w:rPr>
              <w:t>总结“十三五”水生态环境保护成效与经验，组织编制重点流域水生态环境保护“十四五”规划。</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清退超规划养殖</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全面清退超规划水产养殖设施。</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2"/>
              <w:jc w:val="center"/>
              <w:rPr>
                <w:rFonts w:eastAsia="宋体"/>
                <w:bCs/>
                <w:kern w:val="2"/>
                <w:sz w:val="21"/>
                <w:szCs w:val="21"/>
              </w:rPr>
            </w:pPr>
            <w:r>
              <w:rPr>
                <w:rFonts w:hint="eastAsia" w:ascii="宋体" w:hAnsi="宋体" w:cs="宋体"/>
                <w:bCs/>
                <w:sz w:val="21"/>
                <w:szCs w:val="21"/>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入河排污口整治</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全面推进入河排污口整治。</w:t>
            </w:r>
            <w:r>
              <w:rPr>
                <w:rFonts w:hint="eastAsia" w:ascii="宋体" w:hAnsi="宋体" w:cs="宋体"/>
                <w:bCs/>
                <w:szCs w:val="21"/>
              </w:rPr>
              <w:t>以工业园区、生活污水处理厂和重点排污单位为重点，“一口一策”推进入河排污口排查整治。</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实施生态修复工程</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放流各种水生生物。</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闽江流域放养生态鱼。</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稳妥处置突发水环境污染事件</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制定（修编）县级以上饮用水水源地突发环境事件应急预案</w:t>
            </w:r>
            <w:r>
              <w:rPr>
                <w:rFonts w:hint="eastAsia" w:ascii="宋体" w:hAnsi="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r>
              <w:rPr>
                <w:rFonts w:hint="eastAsia" w:ascii="宋体" w:hAnsi="宋体" w:eastAsia="宋体" w:cs="宋体"/>
                <w:bCs/>
                <w:szCs w:val="21"/>
              </w:rPr>
              <w:t>保障水生态环境安全方面</w:t>
            </w: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水源地环境状况评估</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加快完成市级、县级、乡镇级和农村“千吨万人”集中式饮用水水源环境状况评估和基础信息调查。</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w:t>
            </w:r>
            <w:r>
              <w:rPr>
                <w:rFonts w:hint="eastAsia" w:ascii="宋体" w:hAnsi="宋体" w:cs="宋体"/>
                <w:bCs/>
                <w:szCs w:val="21"/>
              </w:rPr>
              <w:t>7</w:t>
            </w:r>
            <w:r>
              <w:rPr>
                <w:rFonts w:hint="eastAsia" w:ascii="宋体" w:hAnsi="宋体" w:eastAsia="宋体" w:cs="宋体"/>
                <w:bCs/>
                <w:szCs w:val="21"/>
              </w:rPr>
              <w:t>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饮用水水源保护</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napToGrid w:val="0"/>
                <w:szCs w:val="21"/>
              </w:rPr>
              <w:t>完成农村“千吨万人”饮用水水源编码和水源保护区划定。</w:t>
            </w:r>
            <w:r>
              <w:rPr>
                <w:rFonts w:hint="eastAsia" w:ascii="宋体" w:hAnsi="宋体" w:cs="宋体"/>
                <w:bCs/>
                <w:snapToGrid w:val="0"/>
                <w:szCs w:val="21"/>
              </w:rPr>
              <w:t>巩固提升县级以上水源地水质环境整治成效。</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w:t>
            </w:r>
            <w:r>
              <w:rPr>
                <w:rFonts w:hint="eastAsia" w:ascii="宋体" w:hAnsi="宋体" w:cs="宋体"/>
                <w:bCs/>
                <w:szCs w:val="21"/>
              </w:rPr>
              <w:t>9</w:t>
            </w:r>
            <w:r>
              <w:rPr>
                <w:rFonts w:hint="eastAsia" w:ascii="宋体" w:hAnsi="宋体" w:eastAsia="宋体" w:cs="宋体"/>
                <w:bCs/>
                <w:szCs w:val="21"/>
              </w:rPr>
              <w:t>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水源地环境问题整治</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napToGrid w:val="0"/>
                <w:szCs w:val="21"/>
              </w:rPr>
              <w:t>完成农村“千吨万人”集中式饮用水水源（含地下水）保护区划定、立标工作，</w:t>
            </w:r>
            <w:r>
              <w:rPr>
                <w:rFonts w:hint="eastAsia" w:ascii="宋体" w:hAnsi="宋体" w:eastAsia="宋体" w:cs="宋体"/>
                <w:bCs/>
                <w:snapToGrid w:val="0"/>
                <w:szCs w:val="21"/>
                <w:lang w:val="zh-CN"/>
              </w:rPr>
              <w:t>基本完成农村“千吨万人”集中式饮用水水源地环境问题清理整治</w:t>
            </w:r>
            <w:r>
              <w:rPr>
                <w:rFonts w:hint="eastAsia" w:ascii="宋体" w:hAnsi="宋体" w:cs="宋体"/>
                <w:bCs/>
                <w:snapToGrid w:val="0"/>
                <w:szCs w:val="21"/>
              </w:rPr>
              <w:t>工作，完成乡镇及以上集中式饮用水水源地勘界立标。</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w:t>
            </w:r>
            <w:r>
              <w:rPr>
                <w:rFonts w:hint="eastAsia" w:ascii="宋体" w:hAnsi="宋体" w:cs="宋体"/>
                <w:bCs/>
                <w:szCs w:val="21"/>
              </w:rPr>
              <w:t>9</w:t>
            </w:r>
            <w:r>
              <w:rPr>
                <w:rFonts w:hint="eastAsia" w:ascii="宋体" w:hAnsi="宋体" w:eastAsia="宋体" w:cs="宋体"/>
                <w:bCs/>
                <w:szCs w:val="21"/>
              </w:rPr>
              <w:t>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加大巡查频次，重点排查饮用水水源保护区内污染源和风险源状况，依法查处各种人为破坏水源地工程设施与环境的非法行为，严肃查处饮用水水源地各类违法行为。</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长效</w:t>
            </w:r>
            <w:r>
              <w:rPr>
                <w:rFonts w:hint="eastAsia" w:ascii="宋体" w:hAnsi="宋体" w:cs="宋体"/>
                <w:bCs/>
                <w:szCs w:val="21"/>
              </w:rPr>
              <w:t>管理</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完成居民生活污水基本实现全收集、全处理，居民生活垃圾实现全收集、全处理。</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w:t>
            </w:r>
            <w:r>
              <w:rPr>
                <w:rFonts w:hint="eastAsia" w:ascii="宋体" w:hAnsi="宋体" w:cs="宋体"/>
                <w:bCs/>
                <w:szCs w:val="21"/>
              </w:rPr>
              <w:t>20</w:t>
            </w:r>
            <w:r>
              <w:rPr>
                <w:rFonts w:hint="eastAsia" w:ascii="宋体" w:hAnsi="宋体" w:eastAsia="宋体" w:cs="宋体"/>
                <w:bCs/>
                <w:szCs w:val="21"/>
              </w:rPr>
              <w:t>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区</w:t>
            </w:r>
            <w:r>
              <w:rPr>
                <w:rFonts w:hint="eastAsia" w:ascii="宋体" w:hAnsi="宋体" w:eastAsia="宋体" w:cs="宋体"/>
                <w:bCs/>
                <w:szCs w:val="21"/>
              </w:rPr>
              <w:t>城管</w:t>
            </w:r>
            <w:r>
              <w:rPr>
                <w:rFonts w:hint="eastAsia" w:ascii="宋体" w:hAnsi="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水质监测和信息公开</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rPr>
                <w:rFonts w:ascii="宋体" w:hAnsi="宋体" w:eastAsia="宋体" w:cs="宋体"/>
                <w:bCs/>
                <w:szCs w:val="21"/>
              </w:rPr>
            </w:pPr>
            <w:r>
              <w:rPr>
                <w:rFonts w:hint="eastAsia" w:ascii="宋体" w:hAnsi="宋体" w:eastAsia="宋体" w:cs="宋体"/>
                <w:bCs/>
                <w:szCs w:val="21"/>
              </w:rPr>
              <w:t>加强水源地水质监测管理，定期公开水源水质信息。</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szCs w:val="21"/>
              </w:rPr>
            </w:pPr>
            <w:r>
              <w:rPr>
                <w:rFonts w:hint="eastAsia" w:ascii="宋体" w:hAnsi="宋体" w:eastAsia="宋体" w:cs="宋体"/>
                <w:bCs/>
                <w:szCs w:val="21"/>
              </w:rPr>
              <w:t>长效</w:t>
            </w:r>
            <w:r>
              <w:rPr>
                <w:rFonts w:hint="eastAsia" w:ascii="宋体" w:hAnsi="宋体" w:cs="宋体"/>
                <w:bCs/>
                <w:szCs w:val="21"/>
              </w:rPr>
              <w:t>管理</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rPr>
                <w:rFonts w:ascii="宋体" w:hAnsi="宋体" w:eastAsia="宋体" w:cs="宋体"/>
                <w:bCs/>
                <w:szCs w:val="21"/>
              </w:rPr>
            </w:pPr>
            <w:r>
              <w:rPr>
                <w:rFonts w:hint="eastAsia" w:ascii="宋体" w:hAnsi="宋体" w:eastAsia="宋体" w:cs="宋体"/>
                <w:bCs/>
                <w:szCs w:val="21"/>
              </w:rPr>
              <w:t>实施县级及以上城市集中式饮用水水源、供水单位和用户</w:t>
            </w:r>
            <w:r>
              <w:rPr>
                <w:rFonts w:hint="eastAsia" w:ascii="宋体" w:hAnsi="宋体" w:cs="宋体"/>
                <w:bCs/>
                <w:szCs w:val="21"/>
              </w:rPr>
              <w:t>水龙头</w:t>
            </w:r>
            <w:r>
              <w:rPr>
                <w:rFonts w:hint="eastAsia" w:ascii="宋体" w:hAnsi="宋体" w:eastAsia="宋体" w:cs="宋体"/>
                <w:bCs/>
                <w:szCs w:val="21"/>
              </w:rPr>
              <w:t>水质季度信息公开制度。</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szCs w:val="21"/>
              </w:rPr>
            </w:pPr>
            <w:r>
              <w:rPr>
                <w:rFonts w:hint="eastAsia" w:ascii="宋体" w:hAnsi="宋体" w:eastAsia="宋体" w:cs="宋体"/>
                <w:bCs/>
                <w:szCs w:val="21"/>
              </w:rPr>
              <w:t>长效</w:t>
            </w:r>
            <w:r>
              <w:rPr>
                <w:rFonts w:hint="eastAsia" w:ascii="宋体" w:hAnsi="宋体" w:cs="宋体"/>
                <w:bCs/>
                <w:szCs w:val="21"/>
              </w:rPr>
              <w:t>管理</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hint="eastAsia" w:ascii="宋体" w:hAnsi="宋体" w:cs="宋体"/>
                <w:bCs/>
                <w:szCs w:val="21"/>
              </w:rPr>
            </w:pPr>
            <w:r>
              <w:rPr>
                <w:rFonts w:hint="eastAsia" w:ascii="宋体" w:hAnsi="宋体" w:cs="宋体"/>
                <w:bCs/>
                <w:szCs w:val="21"/>
              </w:rPr>
              <w:t>马尾生态环境局</w:t>
            </w:r>
          </w:p>
          <w:p>
            <w:pPr>
              <w:widowControl/>
              <w:adjustRightInd w:val="0"/>
              <w:snapToGrid w:val="0"/>
              <w:spacing w:line="240" w:lineRule="exact"/>
              <w:jc w:val="center"/>
              <w:rPr>
                <w:rFonts w:hint="eastAsia" w:ascii="宋体" w:hAnsi="宋体" w:cs="宋体"/>
                <w:bCs/>
                <w:szCs w:val="21"/>
              </w:rPr>
            </w:pPr>
            <w:r>
              <w:rPr>
                <w:rFonts w:hint="eastAsia" w:ascii="宋体" w:hAnsi="宋体" w:cs="宋体"/>
                <w:bCs/>
                <w:szCs w:val="21"/>
              </w:rPr>
              <w:t>区住建局</w:t>
            </w:r>
          </w:p>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供水厂提升改造</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zCs w:val="21"/>
              </w:rPr>
              <w:t>完成</w:t>
            </w:r>
            <w:r>
              <w:rPr>
                <w:rFonts w:hint="eastAsia" w:ascii="宋体" w:hAnsi="宋体" w:eastAsia="宋体" w:cs="宋体"/>
                <w:bCs/>
                <w:szCs w:val="21"/>
              </w:rPr>
              <w:t>供水厂提升改造。</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供水管网排查</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开展供水管网排查，</w:t>
            </w:r>
            <w:r>
              <w:rPr>
                <w:rFonts w:hint="eastAsia" w:ascii="宋体" w:hAnsi="宋体" w:cs="宋体"/>
                <w:bCs/>
                <w:szCs w:val="21"/>
              </w:rPr>
              <w:t>完善</w:t>
            </w:r>
            <w:r>
              <w:rPr>
                <w:rFonts w:hint="eastAsia" w:ascii="宋体" w:hAnsi="宋体" w:eastAsia="宋体" w:cs="宋体"/>
                <w:bCs/>
                <w:szCs w:val="21"/>
              </w:rPr>
              <w:t>管网电子信息档案</w:t>
            </w:r>
            <w:r>
              <w:rPr>
                <w:rFonts w:hint="eastAsia" w:ascii="宋体" w:hAnsi="宋体" w:cs="宋体"/>
                <w:bCs/>
                <w:szCs w:val="21"/>
              </w:rPr>
              <w:t>，</w:t>
            </w:r>
            <w:r>
              <w:rPr>
                <w:rFonts w:hint="eastAsia" w:ascii="宋体" w:hAnsi="宋体" w:eastAsia="宋体" w:cs="宋体"/>
                <w:bCs/>
                <w:szCs w:val="21"/>
              </w:rPr>
              <w:t>基本完成市政供水管网改造。</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防治地下水污染</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完成加油站等地下油罐防渗措施改造。</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2020年6月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cs="宋体"/>
                <w:bCs/>
                <w:szCs w:val="21"/>
              </w:rPr>
              <w:t>区</w:t>
            </w:r>
            <w:r>
              <w:rPr>
                <w:rFonts w:hint="eastAsia" w:ascii="宋体" w:hAnsi="宋体" w:eastAsia="宋体" w:cs="宋体"/>
                <w:bCs/>
                <w:szCs w:val="21"/>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restart"/>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r>
              <w:rPr>
                <w:rFonts w:hint="eastAsia" w:ascii="宋体" w:hAnsi="宋体" w:eastAsia="宋体" w:cs="宋体"/>
                <w:bCs/>
                <w:szCs w:val="21"/>
              </w:rPr>
              <w:t>巩固黑臭水体整治成效</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kern w:val="2"/>
                <w:szCs w:val="21"/>
              </w:rPr>
            </w:pPr>
            <w:r>
              <w:rPr>
                <w:rFonts w:hint="eastAsia" w:ascii="宋体" w:hAnsi="宋体" w:eastAsia="宋体" w:cs="宋体"/>
                <w:bCs/>
                <w:szCs w:val="21"/>
              </w:rPr>
              <w:t>建立实施常态化监管机制，加强城市建成区河道巡查和水行政执法，对工业、建筑、餐饮、医疗等活动的企业事业单位、个体工商户全面实施污水排入排水管网的许可管理。</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长效</w:t>
            </w:r>
            <w:r>
              <w:rPr>
                <w:rFonts w:hint="eastAsia" w:ascii="宋体" w:hAnsi="宋体" w:cs="宋体"/>
                <w:bCs/>
                <w:szCs w:val="21"/>
              </w:rPr>
              <w:t>管理</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hint="eastAsia"/>
              </w:rPr>
            </w:pPr>
            <w:r>
              <w:rPr>
                <w:rFonts w:hint="eastAsia"/>
              </w:rPr>
              <w:t>区住建局</w:t>
            </w:r>
          </w:p>
          <w:p>
            <w:pPr>
              <w:pStyle w:val="2"/>
              <w:jc w:val="center"/>
              <w:rPr>
                <w:rFonts w:hint="default" w:eastAsia="宋体"/>
                <w:lang w:val="en-US" w:eastAsia="zh-CN"/>
              </w:rPr>
            </w:pPr>
            <w:r>
              <w:rPr>
                <w:rFonts w:hint="eastAsia" w:asciiTheme="minorHAnsi" w:hAnsiTheme="minorHAnsi" w:eastAsiaTheme="minorEastAsia" w:cstheme="minorBidi"/>
                <w:bCs w:val="0"/>
                <w:sz w:val="21"/>
                <w:szCs w:val="22"/>
                <w:lang w:val="en-US" w:eastAsia="zh-CN"/>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对产生施工废水、生活污水、工业废水、餐饮污水、医疗废水、洗车废水、其他废水（包括农贸市场、露天大排档、路边早市场、公厕、垃圾转运站）等7类重点污染源的查处、整治。</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长效</w:t>
            </w:r>
            <w:r>
              <w:rPr>
                <w:rFonts w:hint="eastAsia" w:ascii="宋体" w:hAnsi="宋体" w:cs="宋体"/>
                <w:bCs/>
                <w:szCs w:val="21"/>
              </w:rPr>
              <w:t>管理</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p>
            <w:pPr>
              <w:widowControl/>
              <w:adjustRightInd w:val="0"/>
              <w:snapToGrid w:val="0"/>
              <w:spacing w:line="240" w:lineRule="exact"/>
              <w:jc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城管</w:t>
            </w:r>
            <w:r>
              <w:rPr>
                <w:rFonts w:hint="eastAsia" w:ascii="宋体" w:hAnsi="宋体" w:cs="宋体"/>
                <w:bCs/>
                <w:szCs w:val="21"/>
              </w:rPr>
              <w:t>局</w:t>
            </w:r>
          </w:p>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区</w:t>
            </w:r>
            <w:r>
              <w:rPr>
                <w:rFonts w:hint="eastAsia" w:ascii="宋体" w:hAnsi="宋体" w:eastAsia="宋体" w:cs="宋体"/>
                <w:bCs/>
                <w:szCs w:val="21"/>
              </w:rPr>
              <w:t>房管局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落实碧水攻坚“三巩固”</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落实省、市碧水攻坚“三巩固”工作要求，全面巩固提升黑臭水体，</w:t>
            </w:r>
            <w:r>
              <w:rPr>
                <w:rFonts w:hint="eastAsia" w:ascii="宋体" w:hAnsi="宋体" w:cs="宋体"/>
                <w:bCs/>
                <w:szCs w:val="21"/>
              </w:rPr>
              <w:t>进一步巩固</w:t>
            </w:r>
            <w:r>
              <w:rPr>
                <w:rFonts w:hint="eastAsia" w:ascii="宋体" w:hAnsi="宋体" w:eastAsia="宋体" w:cs="宋体"/>
                <w:bCs/>
                <w:szCs w:val="21"/>
              </w:rPr>
              <w:t>劣Ⅴ类小流域消除成效。</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区住建局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区农业农村局（区</w:t>
            </w:r>
            <w:r>
              <w:rPr>
                <w:rFonts w:hint="eastAsia" w:ascii="宋体" w:hAnsi="宋体" w:eastAsia="宋体" w:cs="宋体"/>
                <w:bCs/>
                <w:szCs w:val="21"/>
              </w:rPr>
              <w:t>河长办</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安全生态水系建设</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持续推进安全生态水系建设、实施河流安全生态治理项目。</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水土流失治理</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完成水土流失治理</w:t>
            </w:r>
            <w:r>
              <w:rPr>
                <w:rFonts w:hint="eastAsia" w:ascii="宋体" w:hAnsi="宋体" w:cs="宋体"/>
                <w:bCs/>
                <w:szCs w:val="21"/>
              </w:rPr>
              <w:t>年度任务</w:t>
            </w:r>
            <w:r>
              <w:rPr>
                <w:rFonts w:hint="eastAsia" w:ascii="宋体" w:hAnsi="宋体" w:eastAsia="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实施封山育林</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完成封山育林</w:t>
            </w:r>
            <w:r>
              <w:rPr>
                <w:rFonts w:hint="eastAsia" w:ascii="宋体" w:hAnsi="宋体" w:cs="宋体"/>
                <w:bCs/>
                <w:szCs w:val="21"/>
              </w:rPr>
              <w:t>年度任务</w:t>
            </w:r>
            <w:r>
              <w:rPr>
                <w:rFonts w:hint="eastAsia" w:ascii="宋体" w:hAnsi="宋体" w:eastAsia="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eastAsia="宋体" w:cs="宋体"/>
                <w:bCs/>
                <w:kern w:val="2"/>
                <w:szCs w:val="21"/>
                <w:lang w:eastAsia="zh-CN"/>
              </w:rPr>
            </w:pPr>
            <w:r>
              <w:rPr>
                <w:rFonts w:hint="eastAsia" w:ascii="宋体" w:hAnsi="宋体" w:eastAsia="宋体" w:cs="宋体"/>
                <w:bCs/>
                <w:szCs w:val="21"/>
                <w:lang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trPr>
        <w:tc>
          <w:tcPr>
            <w:tcW w:w="62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近岸海域水污染防治</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强化</w:t>
            </w:r>
            <w:r>
              <w:rPr>
                <w:rFonts w:hint="eastAsia" w:ascii="宋体" w:hAnsi="宋体" w:eastAsia="宋体" w:cs="宋体"/>
                <w:bCs/>
                <w:szCs w:val="21"/>
                <w:lang w:val="en-US" w:eastAsia="zh-CN"/>
              </w:rPr>
              <w:t>近岸海域</w:t>
            </w:r>
            <w:r>
              <w:rPr>
                <w:rFonts w:hint="eastAsia" w:ascii="宋体" w:hAnsi="宋体" w:eastAsia="宋体" w:cs="宋体"/>
                <w:bCs/>
                <w:szCs w:val="21"/>
              </w:rPr>
              <w:t>海漂垃圾清理整治。</w:t>
            </w:r>
          </w:p>
        </w:tc>
        <w:tc>
          <w:tcPr>
            <w:tcW w:w="1590"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长效</w:t>
            </w:r>
            <w:r>
              <w:rPr>
                <w:rFonts w:hint="eastAsia" w:ascii="宋体" w:hAnsi="宋体" w:cs="宋体"/>
                <w:bCs/>
                <w:szCs w:val="21"/>
              </w:rPr>
              <w:t>管理</w:t>
            </w:r>
          </w:p>
        </w:tc>
        <w:tc>
          <w:tcPr>
            <w:tcW w:w="2220"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62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zCs w:val="21"/>
              </w:rPr>
              <w:t>深入开展近岸海域及大陆沿岸向陆一侧500米、海岛岸线向陆一侧200米范围内各类垃圾的攻坚清理，健全垃圾分类和“海上环卫”等机制。</w:t>
            </w:r>
          </w:p>
        </w:tc>
        <w:tc>
          <w:tcPr>
            <w:tcW w:w="1590"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p>
        </w:tc>
        <w:tc>
          <w:tcPr>
            <w:tcW w:w="2220"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62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cs="宋体"/>
                <w:bCs/>
                <w:szCs w:val="21"/>
              </w:rPr>
            </w:pPr>
            <w:r>
              <w:rPr>
                <w:rFonts w:hint="eastAsia" w:ascii="宋体" w:hAnsi="宋体" w:cs="宋体"/>
                <w:bCs/>
                <w:szCs w:val="21"/>
              </w:rPr>
              <w:t>全面排查入海河流、入海排污口及其他入海排口，建立“一口一档”管理台账，清理整治非法或设置不合理入海排污口。</w:t>
            </w:r>
          </w:p>
        </w:tc>
        <w:tc>
          <w:tcPr>
            <w:tcW w:w="1590"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p>
        </w:tc>
        <w:tc>
          <w:tcPr>
            <w:tcW w:w="2220"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62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zCs w:val="21"/>
              </w:rPr>
              <w:t>配合完成闽江口入海污染详查和对策措施研究，整治闽江口周边入海溪流，入海排放口。对闽江口入海区域及周边岸线入海溪流及各类排放口进行排查、监测，开展溯源分析。</w:t>
            </w:r>
          </w:p>
        </w:tc>
        <w:tc>
          <w:tcPr>
            <w:tcW w:w="159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p>
        </w:tc>
        <w:tc>
          <w:tcPr>
            <w:tcW w:w="222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2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zCs w:val="21"/>
              </w:rPr>
              <w:t>重点加强闽江口海域水质跟踪监测和分析溯源，形成问题清单并落实整改。</w:t>
            </w:r>
          </w:p>
        </w:tc>
        <w:tc>
          <w:tcPr>
            <w:tcW w:w="159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p>
        </w:tc>
        <w:tc>
          <w:tcPr>
            <w:tcW w:w="222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防范海上溢油风险</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组织港区开展海上溢油及危险化学品泄露的风险排查整治，加强应急处置设施建设。</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w:t>
            </w:r>
            <w:r>
              <w:rPr>
                <w:rFonts w:hint="eastAsia" w:ascii="宋体" w:hAnsi="宋体" w:cs="宋体"/>
                <w:bCs/>
                <w:szCs w:val="21"/>
              </w:rPr>
              <w:t>20</w:t>
            </w:r>
            <w:r>
              <w:rPr>
                <w:rFonts w:hint="eastAsia" w:ascii="宋体" w:hAnsi="宋体" w:eastAsia="宋体" w:cs="宋体"/>
                <w:bCs/>
                <w:szCs w:val="21"/>
              </w:rPr>
              <w:t>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pPr>
            <w:r>
              <w:rPr>
                <w:rFonts w:hint="eastAsia"/>
              </w:rPr>
              <w:t>区应急管理局</w:t>
            </w:r>
          </w:p>
          <w:p>
            <w:pPr>
              <w:widowControl/>
              <w:adjustRightInd w:val="0"/>
              <w:snapToGrid w:val="0"/>
              <w:spacing w:line="240" w:lineRule="exact"/>
              <w:jc w:val="center"/>
              <w:textAlignment w:val="center"/>
              <w:rPr>
                <w:rFonts w:hint="eastAsia"/>
                <w:szCs w:val="21"/>
                <w:lang w:val="en-US" w:eastAsia="zh-CN"/>
              </w:rPr>
            </w:pPr>
            <w:r>
              <w:rPr>
                <w:rFonts w:hint="eastAsia"/>
                <w:szCs w:val="21"/>
                <w:lang w:val="en-US" w:eastAsia="zh-CN"/>
              </w:rPr>
              <w:t>马尾海事处</w:t>
            </w:r>
          </w:p>
          <w:p>
            <w:pPr>
              <w:pStyle w:val="2"/>
              <w:jc w:val="center"/>
              <w:rPr>
                <w:rFonts w:hint="default"/>
                <w:sz w:val="21"/>
                <w:szCs w:val="21"/>
                <w:lang w:val="en-US" w:eastAsia="zh-CN"/>
              </w:rPr>
            </w:pPr>
            <w:r>
              <w:rPr>
                <w:rFonts w:hint="eastAsia"/>
                <w:sz w:val="21"/>
                <w:szCs w:val="21"/>
                <w:lang w:val="en-US" w:eastAsia="zh-CN"/>
              </w:rPr>
              <w:t>福州港口发展中心直属分中心</w:t>
            </w:r>
          </w:p>
          <w:p>
            <w:pPr>
              <w:widowControl/>
              <w:adjustRightInd w:val="0"/>
              <w:snapToGrid w:val="0"/>
              <w:spacing w:line="240" w:lineRule="exact"/>
              <w:jc w:val="center"/>
              <w:textAlignment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trPr>
        <w:tc>
          <w:tcPr>
            <w:tcW w:w="62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近岸海域保护与生态修复</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开展闽江口等主要海湾河口实施岸线、滨海湿地、红树林等保护与生态修复，含退堤还海、沙滩保洁保护、岸线生态整治等。</w:t>
            </w:r>
          </w:p>
        </w:tc>
        <w:tc>
          <w:tcPr>
            <w:tcW w:w="1590"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eastAsia="宋体" w:cs="宋体"/>
                <w:bCs/>
                <w:szCs w:val="21"/>
                <w:lang w:eastAsia="zh-CN"/>
              </w:rPr>
            </w:pPr>
            <w:r>
              <w:rPr>
                <w:rFonts w:hint="eastAsia" w:ascii="宋体" w:hAnsi="宋体" w:eastAsia="宋体" w:cs="宋体"/>
                <w:bCs/>
                <w:szCs w:val="21"/>
                <w:lang w:eastAsia="zh-CN"/>
              </w:rPr>
              <w:t>区自然资源和规划局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62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cs="宋体"/>
                <w:bCs/>
                <w:szCs w:val="21"/>
              </w:rPr>
              <w:t>整治闽江口周边违法采砂行为。</w:t>
            </w:r>
          </w:p>
        </w:tc>
        <w:tc>
          <w:tcPr>
            <w:tcW w:w="159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p>
        </w:tc>
        <w:tc>
          <w:tcPr>
            <w:tcW w:w="222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62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cs="宋体"/>
                <w:bCs/>
                <w:szCs w:val="21"/>
              </w:rPr>
            </w:pPr>
            <w:r>
              <w:rPr>
                <w:rFonts w:hint="eastAsia" w:ascii="宋体" w:hAnsi="宋体" w:cs="宋体"/>
                <w:bCs/>
                <w:szCs w:val="21"/>
              </w:rPr>
              <w:t>加快实施岸线“四乱”整治专项行动，依法清除岸线两侧的违法人工构筑物和设施，重点清退岸线附近的“散乱污”企业、非法修造船舶点、挖砂点、堆砂场。</w:t>
            </w:r>
          </w:p>
        </w:tc>
        <w:tc>
          <w:tcPr>
            <w:tcW w:w="1590"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cs="宋体" w:eastAsiaTheme="minorEastAsia"/>
                <w:bCs/>
                <w:szCs w:val="21"/>
                <w:lang w:eastAsia="zh-CN"/>
              </w:rPr>
            </w:pPr>
            <w:r>
              <w:rPr>
                <w:rFonts w:hint="eastAsia" w:ascii="宋体" w:hAnsi="宋体" w:cs="宋体"/>
                <w:bCs/>
                <w:szCs w:val="21"/>
                <w:lang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62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hint="eastAsia" w:ascii="宋体" w:hAnsi="宋体" w:cs="宋体" w:eastAsiaTheme="minorEastAsia"/>
                <w:bCs/>
                <w:sz w:val="21"/>
                <w:szCs w:val="21"/>
                <w:lang w:val="en-US" w:eastAsia="zh-CN" w:bidi="ar-SA"/>
              </w:rPr>
            </w:pPr>
            <w:r>
              <w:rPr>
                <w:rFonts w:hint="eastAsia" w:ascii="宋体" w:hAnsi="宋体" w:cs="宋体"/>
                <w:bCs/>
                <w:szCs w:val="21"/>
              </w:rPr>
              <w:t>整治规范临海养殖及其排水设施，建立问题清单，实行限期整改、挂账销号，推进美丽海岸带建设。</w:t>
            </w:r>
          </w:p>
        </w:tc>
        <w:tc>
          <w:tcPr>
            <w:tcW w:w="1590"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eastAsia="宋体" w:cs="宋体"/>
                <w:bCs/>
                <w:sz w:val="21"/>
                <w:szCs w:val="21"/>
                <w:lang w:val="en-US" w:eastAsia="zh-CN" w:bidi="ar-SA"/>
              </w:rPr>
            </w:pPr>
            <w:r>
              <w:rPr>
                <w:rFonts w:hint="eastAsia" w:ascii="宋体" w:hAnsi="宋体" w:eastAsia="宋体" w:cs="宋体"/>
                <w:bCs/>
                <w:szCs w:val="21"/>
              </w:rPr>
              <w:t>2020年12月</w:t>
            </w:r>
          </w:p>
        </w:tc>
        <w:tc>
          <w:tcPr>
            <w:tcW w:w="2220"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cs="宋体" w:eastAsiaTheme="minorEastAsia"/>
                <w:bCs/>
                <w:sz w:val="21"/>
                <w:szCs w:val="21"/>
                <w:lang w:val="en-US" w:eastAsia="zh-CN" w:bidi="ar-SA"/>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trPr>
        <w:tc>
          <w:tcPr>
            <w:tcW w:w="62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hint="eastAsia" w:ascii="宋体" w:hAnsi="宋体" w:cs="宋体" w:eastAsiaTheme="minorEastAsia"/>
                <w:bCs/>
                <w:sz w:val="21"/>
                <w:szCs w:val="21"/>
                <w:lang w:val="en-US" w:eastAsia="zh-CN" w:bidi="ar-SA"/>
              </w:rPr>
            </w:pPr>
            <w:r>
              <w:rPr>
                <w:rFonts w:hint="eastAsia" w:ascii="宋体" w:hAnsi="宋体" w:cs="宋体"/>
                <w:bCs/>
                <w:szCs w:val="21"/>
              </w:rPr>
              <w:t>严格控制海湾内围填海</w:t>
            </w:r>
            <w:r>
              <w:rPr>
                <w:rFonts w:hint="eastAsia" w:ascii="宋体" w:hAnsi="宋体" w:cs="宋体"/>
                <w:bCs/>
                <w:szCs w:val="21"/>
                <w:lang w:eastAsia="zh-CN"/>
              </w:rPr>
              <w:t>。</w:t>
            </w:r>
          </w:p>
        </w:tc>
        <w:tc>
          <w:tcPr>
            <w:tcW w:w="1590"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eastAsia="宋体" w:cs="宋体"/>
                <w:bCs/>
                <w:sz w:val="21"/>
                <w:szCs w:val="21"/>
                <w:lang w:val="en-US" w:eastAsia="zh-CN" w:bidi="ar-SA"/>
              </w:rPr>
            </w:pPr>
            <w:r>
              <w:rPr>
                <w:rFonts w:hint="eastAsia" w:ascii="宋体" w:hAnsi="宋体" w:cs="宋体"/>
                <w:bCs/>
                <w:kern w:val="0"/>
                <w:szCs w:val="21"/>
              </w:rPr>
              <w:t>2020年12月</w:t>
            </w:r>
          </w:p>
        </w:tc>
        <w:tc>
          <w:tcPr>
            <w:tcW w:w="2220"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hint="eastAsia" w:ascii="宋体" w:hAnsi="宋体" w:cs="宋体" w:eastAsiaTheme="minorEastAsia"/>
                <w:bCs/>
                <w:sz w:val="21"/>
                <w:szCs w:val="21"/>
                <w:lang w:val="en-US" w:eastAsia="zh-CN" w:bidi="ar-SA"/>
              </w:rPr>
            </w:pPr>
            <w:r>
              <w:rPr>
                <w:rFonts w:hint="eastAsia" w:ascii="宋体" w:hAnsi="宋体" w:cs="宋体"/>
                <w:bCs/>
                <w:szCs w:val="21"/>
                <w:lang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r>
              <w:rPr>
                <w:rFonts w:hint="eastAsia" w:ascii="宋体" w:hAnsi="宋体" w:eastAsia="宋体" w:cs="宋体"/>
                <w:bCs/>
                <w:szCs w:val="21"/>
              </w:rPr>
              <w:t>发挥市场机制作用</w:t>
            </w: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推进排污许可证发放</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按规定时间节点完成涉水行业排污许可证发放。</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长效</w:t>
            </w:r>
            <w:r>
              <w:rPr>
                <w:rFonts w:hint="eastAsia" w:ascii="宋体" w:hAnsi="宋体" w:cs="宋体"/>
                <w:bCs/>
                <w:szCs w:val="21"/>
              </w:rPr>
              <w:t>管理</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kern w:val="2"/>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加快水价改革</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积极推进农业水价综合改革</w:t>
            </w:r>
            <w:r>
              <w:rPr>
                <w:rFonts w:hint="eastAsia" w:ascii="宋体" w:hAnsi="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区</w:t>
            </w:r>
            <w:r>
              <w:rPr>
                <w:rFonts w:hint="eastAsia" w:ascii="宋体" w:hAnsi="宋体" w:eastAsia="宋体" w:cs="宋体"/>
                <w:bCs/>
                <w:szCs w:val="21"/>
              </w:rPr>
              <w:t>财政局</w:t>
            </w:r>
          </w:p>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cs="宋体"/>
                <w:bCs/>
                <w:szCs w:val="21"/>
              </w:rPr>
              <w:t>区</w:t>
            </w:r>
            <w:r>
              <w:rPr>
                <w:rFonts w:hint="eastAsia" w:ascii="宋体" w:hAnsi="宋体" w:eastAsia="宋体" w:cs="宋体"/>
                <w:bCs/>
                <w:szCs w:val="21"/>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numPr>
                <w:ilvl w:val="0"/>
                <w:numId w:val="2"/>
              </w:numPr>
              <w:adjustRightInd w:val="0"/>
              <w:snapToGrid w:val="0"/>
              <w:spacing w:line="240" w:lineRule="exact"/>
              <w:ind w:firstLine="0"/>
              <w:textAlignment w:val="center"/>
              <w:rPr>
                <w:rFonts w:ascii="宋体" w:hAnsi="宋体" w:eastAsia="宋体" w:cs="宋体"/>
                <w:bCs/>
                <w:szCs w:val="21"/>
              </w:rPr>
            </w:pPr>
            <w:r>
              <w:rPr>
                <w:rFonts w:hint="eastAsia" w:ascii="宋体" w:hAnsi="宋体" w:eastAsia="宋体" w:cs="宋体"/>
                <w:bCs/>
                <w:szCs w:val="21"/>
              </w:rPr>
              <w:t>水环境监管能力建设</w:t>
            </w: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重点污染源安装主要污染物在线监控设施</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列入2020年重点污染源的废水企业，安装主要污染物在线监控设施</w:t>
            </w:r>
            <w:r>
              <w:rPr>
                <w:rFonts w:hint="eastAsia" w:ascii="宋体" w:hAnsi="宋体" w:cs="宋体"/>
                <w:bCs/>
                <w:szCs w:val="21"/>
              </w:rPr>
              <w:t>。</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cs="宋体"/>
                <w:bCs/>
                <w:szCs w:val="21"/>
              </w:rPr>
              <w:t>马尾</w:t>
            </w:r>
            <w:r>
              <w:rPr>
                <w:rFonts w:hint="eastAsia" w:ascii="宋体" w:hAnsi="宋体" w:eastAsia="宋体" w:cs="宋体"/>
                <w:bCs/>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水质监测能力建设</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完成县级以上水源地水质自动监测站及视频监控设施建设或填平补齐。</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rPr>
                <w:rFonts w:ascii="宋体" w:hAnsi="宋体" w:eastAsia="宋体" w:cs="宋体"/>
                <w:bCs/>
                <w:szCs w:val="21"/>
              </w:rPr>
            </w:pPr>
            <w:r>
              <w:rPr>
                <w:rFonts w:hint="eastAsia" w:ascii="宋体" w:hAnsi="宋体" w:cs="宋体"/>
                <w:bCs/>
                <w:szCs w:val="21"/>
              </w:rPr>
              <w:t>区农业农村</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完成设区市出厂水、管网水在线监测和生产过程的视频监控。</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rPr>
                <w:rFonts w:ascii="宋体" w:hAnsi="宋体" w:eastAsia="宋体" w:cs="宋体"/>
                <w:bCs/>
                <w:szCs w:val="21"/>
              </w:rPr>
            </w:pPr>
            <w:r>
              <w:rPr>
                <w:rFonts w:hint="eastAsia" w:ascii="宋体" w:hAnsi="宋体" w:cs="宋体"/>
                <w:bCs/>
                <w:szCs w:val="21"/>
              </w:rPr>
              <w:t>区住建</w:t>
            </w:r>
            <w:r>
              <w:rPr>
                <w:rFonts w:hint="eastAsia" w:ascii="宋体" w:hAnsi="宋体" w:eastAsia="宋体" w:cs="宋体"/>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完善水源地规范设施</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完成乡镇级及以上集中式饮用水源保护区勘察定界。</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w:t>
            </w:r>
            <w:r>
              <w:rPr>
                <w:rFonts w:hint="eastAsia" w:ascii="宋体" w:hAnsi="宋体" w:cs="宋体"/>
                <w:bCs/>
                <w:szCs w:val="21"/>
              </w:rPr>
              <w:t>9</w:t>
            </w:r>
            <w:r>
              <w:rPr>
                <w:rFonts w:hint="eastAsia" w:ascii="宋体" w:hAnsi="宋体" w:eastAsia="宋体" w:cs="宋体"/>
                <w:bCs/>
                <w:szCs w:val="21"/>
              </w:rPr>
              <w:t>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cs="宋体"/>
                <w:bCs/>
                <w:szCs w:val="21"/>
              </w:rPr>
              <w:t>马尾</w:t>
            </w:r>
            <w:r>
              <w:rPr>
                <w:rFonts w:hint="eastAsia" w:ascii="宋体" w:hAnsi="宋体" w:eastAsia="宋体" w:cs="宋体"/>
                <w:bCs/>
                <w:szCs w:val="21"/>
              </w:rPr>
              <w:t>生态环境局</w:t>
            </w:r>
          </w:p>
          <w:p>
            <w:pPr>
              <w:widowControl/>
              <w:adjustRightInd w:val="0"/>
              <w:snapToGrid w:val="0"/>
              <w:spacing w:line="240" w:lineRule="exact"/>
              <w:jc w:val="center"/>
              <w:textAlignment w:val="center"/>
              <w:rPr>
                <w:rFonts w:hint="eastAsia" w:ascii="宋体" w:hAnsi="宋体" w:eastAsia="宋体" w:cs="宋体"/>
                <w:bCs/>
                <w:kern w:val="2"/>
                <w:szCs w:val="21"/>
                <w:lang w:eastAsia="zh-CN"/>
              </w:rPr>
            </w:pPr>
            <w:r>
              <w:rPr>
                <w:rFonts w:hint="eastAsia" w:ascii="宋体" w:hAnsi="宋体" w:eastAsia="宋体" w:cs="宋体"/>
                <w:bCs/>
                <w:szCs w:val="21"/>
                <w:lang w:eastAsia="zh-CN"/>
              </w:rPr>
              <w:t>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rPr>
        <w:tc>
          <w:tcPr>
            <w:tcW w:w="62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240" w:lineRule="exact"/>
              <w:ind w:firstLine="0"/>
              <w:jc w:val="center"/>
              <w:textAlignment w:val="center"/>
              <w:rPr>
                <w:rFonts w:ascii="宋体" w:hAnsi="宋体" w:eastAsia="宋体" w:cs="宋体"/>
                <w:bCs/>
                <w:szCs w:val="21"/>
              </w:rPr>
            </w:pPr>
          </w:p>
        </w:tc>
        <w:tc>
          <w:tcPr>
            <w:tcW w:w="1139"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p>
        </w:tc>
        <w:tc>
          <w:tcPr>
            <w:tcW w:w="159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水源地“两源”评估</w:t>
            </w:r>
          </w:p>
        </w:tc>
        <w:tc>
          <w:tcPr>
            <w:tcW w:w="7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textAlignment w:val="center"/>
              <w:rPr>
                <w:rFonts w:ascii="宋体" w:hAnsi="宋体" w:eastAsia="宋体" w:cs="宋体"/>
                <w:bCs/>
                <w:szCs w:val="21"/>
              </w:rPr>
            </w:pPr>
            <w:r>
              <w:rPr>
                <w:rFonts w:hint="eastAsia" w:ascii="宋体" w:hAnsi="宋体" w:eastAsia="宋体" w:cs="宋体"/>
                <w:bCs/>
                <w:szCs w:val="21"/>
              </w:rPr>
              <w:t>开展水源地周边环境风险全面评估，编制风险源、污染源名录。</w:t>
            </w:r>
          </w:p>
        </w:tc>
        <w:tc>
          <w:tcPr>
            <w:tcW w:w="15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szCs w:val="21"/>
              </w:rPr>
            </w:pPr>
            <w:r>
              <w:rPr>
                <w:rFonts w:hint="eastAsia" w:ascii="宋体" w:hAnsi="宋体" w:eastAsia="宋体" w:cs="宋体"/>
                <w:bCs/>
                <w:szCs w:val="21"/>
              </w:rPr>
              <w:t>2020年12月</w:t>
            </w:r>
          </w:p>
        </w:tc>
        <w:tc>
          <w:tcPr>
            <w:tcW w:w="22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center"/>
              <w:textAlignment w:val="center"/>
              <w:rPr>
                <w:rFonts w:ascii="宋体" w:hAnsi="宋体" w:eastAsia="宋体" w:cs="宋体"/>
                <w:bCs/>
                <w:kern w:val="2"/>
                <w:szCs w:val="21"/>
              </w:rPr>
            </w:pPr>
            <w:r>
              <w:rPr>
                <w:rFonts w:hint="eastAsia" w:ascii="宋体" w:hAnsi="宋体" w:cs="宋体"/>
                <w:bCs/>
                <w:szCs w:val="21"/>
              </w:rPr>
              <w:t>马尾</w:t>
            </w:r>
            <w:r>
              <w:rPr>
                <w:rFonts w:hint="eastAsia" w:ascii="宋体" w:hAnsi="宋体" w:eastAsia="宋体" w:cs="宋体"/>
                <w:bCs/>
                <w:szCs w:val="21"/>
              </w:rPr>
              <w:t>生态环境局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909A1A"/>
    <w:multiLevelType w:val="singleLevel"/>
    <w:tmpl w:val="F7909A1A"/>
    <w:lvl w:ilvl="0" w:tentative="0">
      <w:start w:val="1"/>
      <w:numFmt w:val="chineseCounting"/>
      <w:suff w:val="nothing"/>
      <w:lvlText w:val="%1、"/>
      <w:lvlJc w:val="left"/>
      <w:pPr>
        <w:ind w:left="0" w:firstLine="420"/>
      </w:pPr>
      <w:rPr>
        <w:rFonts w:hint="eastAsia"/>
      </w:rPr>
    </w:lvl>
  </w:abstractNum>
  <w:abstractNum w:abstractNumId="1">
    <w:nsid w:val="1B351FA4"/>
    <w:multiLevelType w:val="singleLevel"/>
    <w:tmpl w:val="1B351FA4"/>
    <w:lvl w:ilvl="0" w:tentative="0">
      <w:start w:val="1"/>
      <w:numFmt w:val="decimal"/>
      <w:suff w:val="nothing"/>
      <w:lvlText w:val="%1"/>
      <w:lvlJc w:val="left"/>
      <w:pPr>
        <w:ind w:left="0" w:firstLine="40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26032"/>
    <w:rsid w:val="7242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2020-09-09T03:33:00Z</dcterms:created>
  <dc:creator>LKITRR</dc:creator>
  <cp:lastModifiedBy>LKITRR</cp:lastModifiedBy>
  <dcterms:modified xsi:type="dcterms:W3CDTF">2020-09-09T03:33:43Z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